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0" w:rightChars="0"/>
        <w:rPr>
          <w:rFonts w:eastAsia="黑体"/>
          <w:color w:val="0D0D0D"/>
          <w:sz w:val="32"/>
          <w:szCs w:val="32"/>
        </w:rPr>
      </w:pPr>
      <w:r>
        <w:rPr>
          <w:rFonts w:eastAsia="黑体"/>
          <w:color w:val="0D0D0D"/>
          <w:sz w:val="32"/>
          <w:szCs w:val="32"/>
        </w:rPr>
        <w:t>附件4</w:t>
      </w:r>
    </w:p>
    <w:p>
      <w:pPr>
        <w:widowControl/>
        <w:ind w:right="0" w:rightChars="0"/>
        <w:rPr>
          <w:rFonts w:eastAsia="仿宋_GB2312"/>
          <w:color w:val="0D0D0D"/>
          <w:sz w:val="24"/>
        </w:rPr>
      </w:pPr>
    </w:p>
    <w:p>
      <w:pPr>
        <w:ind w:right="0" w:rightChars="0"/>
        <w:jc w:val="center"/>
        <w:rPr>
          <w:rFonts w:eastAsia="方正小标宋简体"/>
          <w:color w:val="0D0D0D"/>
          <w:sz w:val="44"/>
        </w:rPr>
      </w:pPr>
      <w:r>
        <w:rPr>
          <w:rFonts w:eastAsia="方正小标宋简体"/>
          <w:color w:val="0D0D0D"/>
          <w:sz w:val="44"/>
        </w:rPr>
        <w:t>律师事务所202</w:t>
      </w:r>
      <w:r>
        <w:rPr>
          <w:rFonts w:hint="eastAsia" w:eastAsia="方正小标宋简体"/>
          <w:color w:val="0D0D0D"/>
          <w:sz w:val="44"/>
          <w:lang w:val="en-US" w:eastAsia="zh-CN"/>
        </w:rPr>
        <w:t>3</w:t>
      </w:r>
      <w:r>
        <w:rPr>
          <w:rFonts w:eastAsia="方正小标宋简体"/>
          <w:color w:val="0D0D0D"/>
          <w:sz w:val="44"/>
        </w:rPr>
        <w:t>年度检查考核登记表</w:t>
      </w:r>
    </w:p>
    <w:p>
      <w:pPr>
        <w:spacing w:line="320" w:lineRule="exact"/>
        <w:ind w:right="0" w:rightChars="0"/>
        <w:jc w:val="center"/>
        <w:rPr>
          <w:rFonts w:eastAsia="仿宋_GB2312"/>
          <w:color w:val="0D0D0D"/>
          <w:sz w:val="4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00"/>
        <w:gridCol w:w="1096"/>
        <w:gridCol w:w="1096"/>
        <w:gridCol w:w="720"/>
        <w:gridCol w:w="508"/>
        <w:gridCol w:w="1796"/>
        <w:gridCol w:w="2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20" w:type="dxa"/>
            <w:vMerge w:val="restart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名</w:t>
            </w:r>
          </w:p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/>
                <w:color w:val="0D0D0D"/>
                <w:sz w:val="28"/>
              </w:rPr>
              <w:t>称</w:t>
            </w:r>
          </w:p>
        </w:tc>
        <w:tc>
          <w:tcPr>
            <w:tcW w:w="8280" w:type="dxa"/>
            <w:gridSpan w:val="7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中文：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8280" w:type="dxa"/>
            <w:gridSpan w:val="7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英文：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20" w:type="dxa"/>
            <w:vMerge w:val="restart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住所</w:t>
            </w:r>
          </w:p>
        </w:tc>
        <w:tc>
          <w:tcPr>
            <w:tcW w:w="8280" w:type="dxa"/>
            <w:gridSpan w:val="7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3812" w:type="dxa"/>
            <w:gridSpan w:val="4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电话：</w:t>
            </w:r>
          </w:p>
        </w:tc>
        <w:tc>
          <w:tcPr>
            <w:tcW w:w="4468" w:type="dxa"/>
            <w:gridSpan w:val="3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3812" w:type="dxa"/>
            <w:gridSpan w:val="4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邮编：</w:t>
            </w:r>
          </w:p>
        </w:tc>
        <w:tc>
          <w:tcPr>
            <w:tcW w:w="4468" w:type="dxa"/>
            <w:gridSpan w:val="3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E-Mail：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532" w:type="dxa"/>
            <w:gridSpan w:val="5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设立时间：      年   月   日</w:t>
            </w:r>
          </w:p>
        </w:tc>
        <w:tc>
          <w:tcPr>
            <w:tcW w:w="4468" w:type="dxa"/>
            <w:gridSpan w:val="3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4532" w:type="dxa"/>
            <w:gridSpan w:val="5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主管机关：东莞市司法局</w:t>
            </w:r>
          </w:p>
        </w:tc>
        <w:tc>
          <w:tcPr>
            <w:tcW w:w="4468" w:type="dxa"/>
            <w:gridSpan w:val="3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组织形式：普通合伙□、个人□、分所□、公职□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34" w:hRule="atLeast"/>
          <w:jc w:val="center"/>
        </w:trPr>
        <w:tc>
          <w:tcPr>
            <w:tcW w:w="9000" w:type="dxa"/>
            <w:gridSpan w:val="8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统一社会信用代码：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9000" w:type="dxa"/>
            <w:gridSpan w:val="8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 xml:space="preserve">合 伙 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姓 名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性 别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年 龄</w:t>
            </w: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学 历</w:t>
            </w:r>
          </w:p>
        </w:tc>
        <w:tc>
          <w:tcPr>
            <w:tcW w:w="17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执业证号码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备案日期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7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7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7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7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7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07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7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</w:tr>
    </w:tbl>
    <w:p>
      <w:pPr>
        <w:ind w:right="0" w:rightChars="0" w:firstLine="420" w:firstLineChars="200"/>
        <w:rPr>
          <w:rFonts w:eastAsia="仿宋_GB2312"/>
          <w:color w:val="0D0D0D"/>
        </w:rPr>
      </w:pPr>
      <w:r>
        <w:rPr>
          <w:rFonts w:eastAsia="仿宋_GB2312"/>
          <w:color w:val="0D0D0D"/>
        </w:rPr>
        <w:t>填表须知：1．本表必须填写完整，A4纸双面打印；</w:t>
      </w:r>
    </w:p>
    <w:p>
      <w:pPr>
        <w:ind w:right="0" w:rightChars="0" w:firstLine="420"/>
        <w:outlineLvl w:val="0"/>
        <w:rPr>
          <w:rFonts w:eastAsia="仿宋_GB2312"/>
          <w:color w:val="0D0D0D"/>
        </w:rPr>
      </w:pPr>
      <w:r>
        <w:rPr>
          <w:rFonts w:eastAsia="仿宋_GB2312"/>
          <w:color w:val="0D0D0D"/>
        </w:rPr>
        <w:t xml:space="preserve">          2．备案日期指登记机关同意备案成为合伙人的日期；</w:t>
      </w:r>
    </w:p>
    <w:p>
      <w:pPr>
        <w:ind w:right="0" w:rightChars="0" w:firstLine="420"/>
        <w:rPr>
          <w:rFonts w:eastAsia="仿宋_GB2312"/>
          <w:color w:val="0D0D0D"/>
        </w:rPr>
      </w:pPr>
      <w:r>
        <w:rPr>
          <w:rFonts w:eastAsia="仿宋_GB2312"/>
          <w:color w:val="0D0D0D"/>
        </w:rPr>
        <w:t xml:space="preserve">          3．律师事务所分所派驻律师按照“合伙人”的要求填写。</w:t>
      </w:r>
    </w:p>
    <w:p>
      <w:pPr>
        <w:ind w:right="0" w:rightChars="0"/>
        <w:rPr>
          <w:color w:val="0D0D0D"/>
        </w:rPr>
      </w:pPr>
    </w:p>
    <w:tbl>
      <w:tblPr>
        <w:tblStyle w:val="2"/>
        <w:tblW w:w="0" w:type="auto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4339"/>
        <w:gridCol w:w="3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28" w:type="dxa"/>
            <w:vMerge w:val="restart"/>
            <w:noWrap w:val="0"/>
            <w:textDirection w:val="tbRlV"/>
            <w:vAlign w:val="top"/>
          </w:tcPr>
          <w:p>
            <w:pPr>
              <w:ind w:left="113"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分所情况</w:t>
            </w:r>
          </w:p>
          <w:p>
            <w:pPr>
              <w:ind w:left="113" w:right="0" w:rightChars="0"/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/>
                <w:color w:val="0D0D0D"/>
                <w:sz w:val="28"/>
              </w:rPr>
              <w:t>律师事务所分所</w:t>
            </w:r>
          </w:p>
        </w:tc>
        <w:tc>
          <w:tcPr>
            <w:tcW w:w="4339" w:type="dxa"/>
            <w:noWrap w:val="0"/>
            <w:vAlign w:val="center"/>
          </w:tcPr>
          <w:p>
            <w:pPr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名称：</w:t>
            </w:r>
          </w:p>
        </w:tc>
        <w:tc>
          <w:tcPr>
            <w:tcW w:w="3913" w:type="dxa"/>
            <w:noWrap w:val="0"/>
            <w:vAlign w:val="center"/>
          </w:tcPr>
          <w:p>
            <w:pPr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8252" w:type="dxa"/>
            <w:gridSpan w:val="2"/>
            <w:noWrap w:val="0"/>
            <w:vAlign w:val="top"/>
          </w:tcPr>
          <w:p>
            <w:pPr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分所执业许可证号码：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0" w:hRule="atLeast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8252" w:type="dxa"/>
            <w:gridSpan w:val="2"/>
            <w:noWrap w:val="0"/>
            <w:vAlign w:val="top"/>
          </w:tcPr>
          <w:p>
            <w:pPr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派驻律师姓名及其执业证号码：</w:t>
            </w:r>
          </w:p>
          <w:p>
            <w:pPr>
              <w:ind w:right="0" w:rightChars="0"/>
              <w:rPr>
                <w:rFonts w:eastAsia="仿宋_GB2312"/>
                <w:color w:val="0D0D0D"/>
                <w:sz w:val="28"/>
              </w:rPr>
            </w:pPr>
          </w:p>
          <w:p>
            <w:pPr>
              <w:ind w:right="0" w:rightChars="0"/>
              <w:rPr>
                <w:rFonts w:eastAsia="仿宋_GB2312"/>
                <w:color w:val="0D0D0D"/>
                <w:sz w:val="28"/>
              </w:rPr>
            </w:pPr>
          </w:p>
          <w:p>
            <w:pPr>
              <w:ind w:right="0" w:rightChars="0"/>
              <w:rPr>
                <w:rFonts w:eastAsia="仿宋_GB2312"/>
                <w:color w:val="0D0D0D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" w:hRule="atLeast"/>
        </w:trPr>
        <w:tc>
          <w:tcPr>
            <w:tcW w:w="9180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b/>
                <w:bCs/>
                <w:color w:val="0D0D0D"/>
                <w:sz w:val="28"/>
              </w:rPr>
              <w:t>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1" w:hRule="exact"/>
        </w:trPr>
        <w:tc>
          <w:tcPr>
            <w:tcW w:w="9180" w:type="dxa"/>
            <w:gridSpan w:val="3"/>
            <w:noWrap w:val="0"/>
            <w:vAlign w:val="top"/>
          </w:tcPr>
          <w:p>
            <w:pPr>
              <w:ind w:right="0" w:rightChars="0" w:firstLine="560" w:firstLineChars="200"/>
              <w:jc w:val="both"/>
              <w:rPr>
                <w:rFonts w:eastAsia="仿宋_GB2312"/>
                <w:color w:val="0D0D0D"/>
                <w:sz w:val="28"/>
                <w:szCs w:val="28"/>
              </w:rPr>
            </w:pPr>
            <w:r>
              <w:rPr>
                <w:rFonts w:eastAsia="仿宋_GB2312"/>
                <w:color w:val="0D0D0D"/>
                <w:sz w:val="28"/>
                <w:szCs w:val="28"/>
              </w:rPr>
              <w:t>本所已严格依照《律师事务所管理办法》《律师事务所年度检查考核办法》规定：1.建立健全收费管理、财务管理和分配管理制度，依法纳税；2.依法履行法律援助义务；3.建立执业风险、事业发展、社会保障等基金；4.为聘用律师和辅助人员办理了养老、医疗、工伤、失业、生育等社会保险。</w:t>
            </w:r>
          </w:p>
          <w:p>
            <w:pPr>
              <w:ind w:right="0" w:rightChars="0" w:firstLine="560" w:firstLineChars="200"/>
              <w:jc w:val="both"/>
              <w:rPr>
                <w:rFonts w:eastAsia="仿宋_GB2312"/>
                <w:color w:val="0D0D0D"/>
                <w:sz w:val="28"/>
                <w:szCs w:val="28"/>
              </w:rPr>
            </w:pPr>
            <w:r>
              <w:rPr>
                <w:rFonts w:eastAsia="仿宋_GB2312"/>
                <w:color w:val="0D0D0D"/>
                <w:sz w:val="28"/>
                <w:szCs w:val="28"/>
              </w:rPr>
              <w:t>本所承诺所提供材料真实、完整和合法，并承担相应的法律后果。</w:t>
            </w:r>
          </w:p>
          <w:p>
            <w:pPr>
              <w:ind w:right="0" w:rightChars="0"/>
              <w:jc w:val="both"/>
              <w:rPr>
                <w:rFonts w:eastAsia="仿宋_GB2312"/>
                <w:color w:val="0D0D0D"/>
                <w:sz w:val="28"/>
                <w:szCs w:val="28"/>
              </w:rPr>
            </w:pPr>
            <w:r>
              <w:rPr>
                <w:rFonts w:eastAsia="仿宋_GB2312"/>
                <w:color w:val="0D0D0D"/>
                <w:sz w:val="28"/>
                <w:szCs w:val="28"/>
              </w:rPr>
              <w:t>律师事务所负责人签名：          律师事务所盖章：      年   月  日</w:t>
            </w:r>
          </w:p>
          <w:p>
            <w:pPr>
              <w:ind w:right="0" w:rightChars="0"/>
              <w:jc w:val="both"/>
              <w:rPr>
                <w:color w:val="0D0D0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7" w:hRule="exact"/>
        </w:trPr>
        <w:tc>
          <w:tcPr>
            <w:tcW w:w="9180" w:type="dxa"/>
            <w:gridSpan w:val="3"/>
            <w:noWrap w:val="0"/>
            <w:vAlign w:val="top"/>
          </w:tcPr>
          <w:p>
            <w:pPr>
              <w:ind w:right="0" w:rightChars="0"/>
              <w:jc w:val="both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 xml:space="preserve">市司法局意见：                               </w:t>
            </w:r>
          </w:p>
          <w:p>
            <w:pPr>
              <w:ind w:right="0" w:rightChars="0" w:firstLine="5180" w:firstLineChars="1850"/>
              <w:jc w:val="both"/>
              <w:rPr>
                <w:rFonts w:eastAsia="仿宋_GB2312"/>
                <w:color w:val="0D0D0D"/>
                <w:sz w:val="28"/>
              </w:rPr>
            </w:pPr>
          </w:p>
          <w:p>
            <w:pPr>
              <w:ind w:right="0" w:rightChars="0" w:firstLine="5180" w:firstLineChars="1850"/>
              <w:jc w:val="both"/>
              <w:rPr>
                <w:rFonts w:eastAsia="仿宋_GB2312"/>
                <w:color w:val="0D0D0D"/>
                <w:sz w:val="28"/>
              </w:rPr>
            </w:pPr>
          </w:p>
          <w:p>
            <w:pPr>
              <w:ind w:right="0" w:rightChars="0" w:firstLine="5180" w:firstLineChars="1850"/>
              <w:jc w:val="both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（盖章）     年    月   日</w:t>
            </w:r>
          </w:p>
          <w:p>
            <w:pPr>
              <w:ind w:right="0" w:rightChars="0" w:firstLine="5180" w:firstLineChars="1850"/>
              <w:jc w:val="both"/>
              <w:rPr>
                <w:rFonts w:eastAsia="仿宋_GB2312"/>
                <w:color w:val="0D0D0D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6" w:hRule="exact"/>
        </w:trPr>
        <w:tc>
          <w:tcPr>
            <w:tcW w:w="9180" w:type="dxa"/>
            <w:gridSpan w:val="3"/>
            <w:noWrap w:val="0"/>
            <w:vAlign w:val="top"/>
          </w:tcPr>
          <w:p>
            <w:pPr>
              <w:ind w:right="0" w:rightChars="0"/>
              <w:jc w:val="both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 xml:space="preserve">省司法厅备案：                                   </w:t>
            </w:r>
          </w:p>
          <w:p>
            <w:pPr>
              <w:ind w:right="0" w:rightChars="0" w:firstLine="5180" w:firstLineChars="1850"/>
              <w:jc w:val="both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（盖章）     年    月   日</w:t>
            </w:r>
          </w:p>
          <w:p>
            <w:pPr>
              <w:ind w:right="0" w:rightChars="0" w:firstLine="5180" w:firstLineChars="1850"/>
              <w:jc w:val="both"/>
              <w:rPr>
                <w:rFonts w:eastAsia="仿宋_GB2312"/>
                <w:color w:val="0D0D0D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180" w:type="dxa"/>
            <w:gridSpan w:val="3"/>
            <w:noWrap w:val="0"/>
            <w:vAlign w:val="top"/>
          </w:tcPr>
          <w:p>
            <w:pPr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备注：</w:t>
            </w:r>
          </w:p>
        </w:tc>
      </w:tr>
    </w:tbl>
    <w:p>
      <w:pPr>
        <w:ind w:right="0" w:rightChars="0"/>
      </w:pPr>
      <w:r>
        <w:rPr>
          <w:rFonts w:eastAsia="仿宋_GB2312"/>
          <w:color w:val="0D0D0D"/>
        </w:rPr>
        <w:t>注：承诺书“律师事务所负责人签名”栏必须由律师事务所负责人本人签署。</w:t>
      </w:r>
      <w:bookmarkStart w:id="0" w:name="_GoBack"/>
      <w:bookmarkEnd w:id="0"/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5EF556"/>
    <w:rsid w:val="6F77EF34"/>
    <w:rsid w:val="FE5EF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2024-03-29T09:10:00Z</dcterms:created>
  <dc:creator>guest</dc:creator>
  <cp:lastModifiedBy>guest</cp:lastModifiedBy>
  <dcterms:modified xsi:type="dcterms:W3CDTF">2024-03-29T09:19:28Z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